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71"/>
        <w:ind w:right="394"/>
      </w:pPr>
      <w:r>
        <w:rPr/>
        <w:t>Анализ</w:t>
      </w:r>
      <w:r>
        <w:rPr>
          <w:spacing w:val="-4"/>
        </w:rPr>
        <w:t> </w:t>
      </w:r>
      <w:r>
        <w:rPr/>
        <w:t>анкет</w:t>
      </w:r>
      <w:r>
        <w:rPr>
          <w:spacing w:val="-3"/>
        </w:rPr>
        <w:t> </w:t>
      </w:r>
      <w:r>
        <w:rPr/>
        <w:t>опроса</w:t>
      </w:r>
      <w:r>
        <w:rPr>
          <w:spacing w:val="-4"/>
        </w:rPr>
        <w:t> </w:t>
      </w:r>
      <w:r>
        <w:rPr/>
        <w:t>получателей</w:t>
      </w:r>
      <w:r>
        <w:rPr>
          <w:spacing w:val="-4"/>
        </w:rPr>
        <w:t> </w:t>
      </w:r>
      <w:r>
        <w:rPr/>
        <w:t>услуг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качестве</w:t>
      </w:r>
      <w:r>
        <w:rPr>
          <w:spacing w:val="-5"/>
        </w:rPr>
        <w:t> </w:t>
      </w:r>
      <w:r>
        <w:rPr/>
        <w:t>условий</w:t>
      </w:r>
      <w:r>
        <w:rPr>
          <w:spacing w:val="-3"/>
        </w:rPr>
        <w:t> </w:t>
      </w:r>
      <w:r>
        <w:rPr/>
        <w:t>оказания</w:t>
      </w:r>
      <w:r>
        <w:rPr>
          <w:spacing w:val="-4"/>
        </w:rPr>
        <w:t> </w:t>
      </w:r>
      <w:r>
        <w:rPr/>
        <w:t>услуг за 3 квартал 2025 год муниципального бюджетного учреждения</w:t>
      </w:r>
    </w:p>
    <w:p>
      <w:pPr>
        <w:pStyle w:val="Title"/>
      </w:pPr>
      <w:r>
        <w:rPr/>
        <w:t>«Научно-библиотечный</w:t>
      </w:r>
      <w:r>
        <w:rPr>
          <w:spacing w:val="-10"/>
        </w:rPr>
        <w:t> </w:t>
      </w:r>
      <w:r>
        <w:rPr>
          <w:spacing w:val="-2"/>
        </w:rPr>
        <w:t>центр»</w:t>
      </w:r>
    </w:p>
    <w:p>
      <w:pPr>
        <w:pStyle w:val="BodyText"/>
        <w:spacing w:before="7"/>
        <w:ind w:left="0"/>
        <w:rPr>
          <w:b/>
          <w:sz w:val="23"/>
        </w:rPr>
      </w:pPr>
    </w:p>
    <w:p>
      <w:pPr>
        <w:pStyle w:val="BodyText"/>
      </w:pPr>
      <w:r>
        <w:rPr/>
        <w:t>В</w:t>
      </w:r>
      <w:r>
        <w:rPr>
          <w:spacing w:val="-6"/>
        </w:rPr>
        <w:t> </w:t>
      </w:r>
      <w:r>
        <w:rPr/>
        <w:t>анкетировании</w:t>
      </w:r>
      <w:r>
        <w:rPr>
          <w:spacing w:val="-3"/>
        </w:rPr>
        <w:t> </w:t>
      </w:r>
      <w:r>
        <w:rPr/>
        <w:t>приняли</w:t>
      </w:r>
      <w:r>
        <w:rPr>
          <w:spacing w:val="-1"/>
        </w:rPr>
        <w:t> </w:t>
      </w:r>
      <w:r>
        <w:rPr/>
        <w:t>участие</w:t>
      </w:r>
      <w:r>
        <w:rPr>
          <w:spacing w:val="-4"/>
        </w:rPr>
        <w:t> </w:t>
      </w:r>
      <w:r>
        <w:rPr/>
        <w:t>7</w:t>
      </w:r>
      <w:r>
        <w:rPr>
          <w:spacing w:val="1"/>
        </w:rPr>
        <w:t> </w:t>
      </w:r>
      <w:r>
        <w:rPr>
          <w:spacing w:val="-2"/>
        </w:rPr>
        <w:t>библиотек.</w:t>
      </w:r>
    </w:p>
    <w:p>
      <w:pPr>
        <w:pStyle w:val="BodyText"/>
      </w:pPr>
      <w:r>
        <w:rPr/>
        <w:t>Обработано</w:t>
      </w:r>
      <w:r>
        <w:rPr>
          <w:spacing w:val="-1"/>
        </w:rPr>
        <w:t> </w:t>
      </w:r>
      <w:r>
        <w:rPr/>
        <w:t>154</w:t>
      </w:r>
      <w:r>
        <w:rPr>
          <w:spacing w:val="-1"/>
        </w:rPr>
        <w:t> </w:t>
      </w:r>
      <w:r>
        <w:rPr/>
        <w:t>анкеты:</w:t>
      </w:r>
      <w:r>
        <w:rPr>
          <w:spacing w:val="-1"/>
        </w:rPr>
        <w:t> </w:t>
      </w:r>
      <w:r>
        <w:rPr/>
        <w:t>76,3</w:t>
      </w:r>
      <w:r>
        <w:rPr>
          <w:spacing w:val="-1"/>
        </w:rPr>
        <w:t> </w:t>
      </w:r>
      <w:r>
        <w:rPr/>
        <w:t>%</w:t>
      </w:r>
      <w:r>
        <w:rPr>
          <w:spacing w:val="-3"/>
        </w:rPr>
        <w:t> </w:t>
      </w:r>
      <w:r>
        <w:rPr/>
        <w:t>женщины</w:t>
      </w:r>
      <w:r>
        <w:rPr>
          <w:spacing w:val="-1"/>
        </w:rPr>
        <w:t> </w:t>
      </w:r>
      <w:r>
        <w:rPr/>
        <w:t>(122</w:t>
      </w:r>
      <w:r>
        <w:rPr>
          <w:spacing w:val="-1"/>
        </w:rPr>
        <w:t> </w:t>
      </w:r>
      <w:r>
        <w:rPr/>
        <w:t>чел.),</w:t>
      </w:r>
      <w:r>
        <w:rPr>
          <w:spacing w:val="-1"/>
        </w:rPr>
        <w:t> </w:t>
      </w:r>
      <w:r>
        <w:rPr/>
        <w:t>23,7</w:t>
      </w:r>
      <w:r>
        <w:rPr>
          <w:spacing w:val="-2"/>
        </w:rPr>
        <w:t> </w:t>
      </w:r>
      <w:r>
        <w:rPr/>
        <w:t>%</w:t>
      </w:r>
      <w:r>
        <w:rPr>
          <w:spacing w:val="-2"/>
        </w:rPr>
        <w:t> </w:t>
      </w:r>
      <w:r>
        <w:rPr/>
        <w:t>–</w:t>
      </w:r>
      <w:r>
        <w:rPr>
          <w:spacing w:val="1"/>
        </w:rPr>
        <w:t> </w:t>
      </w:r>
      <w:r>
        <w:rPr/>
        <w:t>мужчины</w:t>
      </w:r>
      <w:r>
        <w:rPr>
          <w:spacing w:val="-1"/>
        </w:rPr>
        <w:t> </w:t>
      </w:r>
      <w:r>
        <w:rPr/>
        <w:t>(32</w:t>
      </w:r>
      <w:r>
        <w:rPr>
          <w:spacing w:val="-1"/>
        </w:rPr>
        <w:t> </w:t>
      </w:r>
      <w:r>
        <w:rPr>
          <w:spacing w:val="-2"/>
        </w:rPr>
        <w:t>чел.).</w:t>
      </w:r>
    </w:p>
    <w:p>
      <w:pPr>
        <w:pStyle w:val="BodyText"/>
        <w:ind w:left="102"/>
      </w:pPr>
      <w:r>
        <w:rPr/>
        <w:t>Возрастные</w:t>
      </w:r>
      <w:r>
        <w:rPr>
          <w:spacing w:val="-6"/>
        </w:rPr>
        <w:t> </w:t>
      </w:r>
      <w:r>
        <w:rPr>
          <w:spacing w:val="-2"/>
        </w:rPr>
        <w:t>группы:</w:t>
      </w:r>
    </w:p>
    <w:p>
      <w:pPr>
        <w:pStyle w:val="BodyText"/>
        <w:spacing w:line="286" w:lineRule="exact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8"/>
        </w:rPr>
        <w:t> </w:t>
      </w:r>
      <w:r>
        <w:rPr/>
        <w:t>14-18</w:t>
      </w:r>
      <w:r>
        <w:rPr>
          <w:spacing w:val="-1"/>
        </w:rPr>
        <w:t> </w:t>
      </w:r>
      <w:r>
        <w:rPr/>
        <w:t>лет -</w:t>
      </w:r>
      <w:r>
        <w:rPr>
          <w:spacing w:val="-1"/>
        </w:rPr>
        <w:t> </w:t>
      </w:r>
      <w:r>
        <w:rPr/>
        <w:t>43 </w:t>
      </w:r>
      <w:r>
        <w:rPr>
          <w:spacing w:val="-4"/>
        </w:rPr>
        <w:t>чел.</w:t>
      </w:r>
    </w:p>
    <w:p>
      <w:pPr>
        <w:pStyle w:val="BodyText"/>
        <w:spacing w:line="276" w:lineRule="exact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8"/>
        </w:rPr>
        <w:t> </w:t>
      </w:r>
      <w:r>
        <w:rPr/>
        <w:t>19-30</w:t>
      </w:r>
      <w:r>
        <w:rPr>
          <w:spacing w:val="-1"/>
        </w:rPr>
        <w:t> </w:t>
      </w:r>
      <w:r>
        <w:rPr/>
        <w:t>лет -</w:t>
      </w:r>
      <w:r>
        <w:rPr>
          <w:spacing w:val="-1"/>
        </w:rPr>
        <w:t> </w:t>
      </w:r>
      <w:r>
        <w:rPr/>
        <w:t>29 </w:t>
      </w:r>
      <w:r>
        <w:rPr>
          <w:spacing w:val="-4"/>
        </w:rPr>
        <w:t>чел.</w:t>
      </w:r>
    </w:p>
    <w:p>
      <w:pPr>
        <w:pStyle w:val="BodyText"/>
        <w:spacing w:line="276" w:lineRule="exact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8"/>
        </w:rPr>
        <w:t> </w:t>
      </w:r>
      <w:r>
        <w:rPr/>
        <w:t>31-54</w:t>
      </w:r>
      <w:r>
        <w:rPr>
          <w:spacing w:val="-1"/>
        </w:rPr>
        <w:t> </w:t>
      </w:r>
      <w:r>
        <w:rPr/>
        <w:t>лет -</w:t>
      </w:r>
      <w:r>
        <w:rPr>
          <w:spacing w:val="-1"/>
        </w:rPr>
        <w:t> </w:t>
      </w:r>
      <w:r>
        <w:rPr/>
        <w:t>49 </w:t>
      </w:r>
      <w:r>
        <w:rPr>
          <w:spacing w:val="-4"/>
        </w:rPr>
        <w:t>чел.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86" w:lineRule="exact" w:before="0" w:after="0"/>
        <w:ind w:left="820" w:right="0" w:hanging="359"/>
        <w:jc w:val="left"/>
        <w:rPr>
          <w:sz w:val="24"/>
        </w:rPr>
      </w:pPr>
      <w:r>
        <w:rPr>
          <w:sz w:val="24"/>
        </w:rPr>
        <w:t>55</w:t>
      </w:r>
      <w:r>
        <w:rPr>
          <w:spacing w:val="-3"/>
          <w:sz w:val="24"/>
        </w:rPr>
        <w:t> </w:t>
      </w:r>
      <w:r>
        <w:rPr>
          <w:sz w:val="24"/>
        </w:rPr>
        <w:t>лет и старше</w:t>
      </w:r>
      <w:r>
        <w:rPr>
          <w:spacing w:val="-2"/>
          <w:sz w:val="24"/>
        </w:rPr>
        <w:t> </w:t>
      </w:r>
      <w:r>
        <w:rPr>
          <w:sz w:val="24"/>
        </w:rPr>
        <w:t>– 33 </w:t>
      </w:r>
      <w:r>
        <w:rPr>
          <w:spacing w:val="-4"/>
          <w:sz w:val="24"/>
        </w:rPr>
        <w:t>чел.</w:t>
      </w:r>
    </w:p>
    <w:p>
      <w:pPr>
        <w:pStyle w:val="BodyText"/>
        <w:spacing w:before="3"/>
        <w:ind w:left="0"/>
        <w:rPr>
          <w:sz w:val="22"/>
        </w:rPr>
      </w:pPr>
    </w:p>
    <w:p>
      <w:pPr>
        <w:pStyle w:val="BodyText"/>
        <w:ind w:left="102" w:right="114"/>
        <w:jc w:val="both"/>
      </w:pPr>
      <w:r>
        <w:rPr>
          <w:b/>
        </w:rPr>
        <w:t>На вопрос: </w:t>
      </w:r>
      <w:r>
        <w:rPr/>
        <w:t>«При посещении учреждения обращались ли Вы к информации о ее деятельности, размещенной на информационном стенде в помещении учреждения?»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86,4%</w:t>
      </w:r>
    </w:p>
    <w:p>
      <w:pPr>
        <w:pStyle w:val="BodyText"/>
        <w:spacing w:before="1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13,6%</w:t>
      </w:r>
    </w:p>
    <w:p>
      <w:pPr>
        <w:pStyle w:val="BodyText"/>
        <w:ind w:left="102" w:right="107"/>
        <w:jc w:val="both"/>
      </w:pPr>
      <w:r>
        <w:rPr>
          <w:b/>
        </w:rPr>
        <w:t>На</w:t>
      </w:r>
      <w:r>
        <w:rPr>
          <w:b/>
          <w:spacing w:val="-9"/>
        </w:rPr>
        <w:t> </w:t>
      </w:r>
      <w:r>
        <w:rPr>
          <w:b/>
        </w:rPr>
        <w:t>вопрос:</w:t>
      </w:r>
      <w:r>
        <w:rPr>
          <w:b/>
          <w:spacing w:val="-6"/>
        </w:rPr>
        <w:t> </w:t>
      </w:r>
      <w:r>
        <w:rPr/>
        <w:t>«Удовлетворены</w:t>
      </w:r>
      <w:r>
        <w:rPr>
          <w:spacing w:val="-10"/>
        </w:rPr>
        <w:t> </w:t>
      </w:r>
      <w:r>
        <w:rPr/>
        <w:t>ли</w:t>
      </w:r>
      <w:r>
        <w:rPr>
          <w:spacing w:val="-8"/>
        </w:rPr>
        <w:t> </w:t>
      </w:r>
      <w:r>
        <w:rPr/>
        <w:t>Вы</w:t>
      </w:r>
      <w:r>
        <w:rPr>
          <w:spacing w:val="-8"/>
        </w:rPr>
        <w:t> </w:t>
      </w:r>
      <w:r>
        <w:rPr/>
        <w:t>открытостью,</w:t>
      </w:r>
      <w:r>
        <w:rPr>
          <w:spacing w:val="-9"/>
        </w:rPr>
        <w:t> </w:t>
      </w:r>
      <w:r>
        <w:rPr/>
        <w:t>полнотой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доступностью</w:t>
      </w:r>
      <w:r>
        <w:rPr>
          <w:spacing w:val="-9"/>
        </w:rPr>
        <w:t> </w:t>
      </w:r>
      <w:r>
        <w:rPr/>
        <w:t>информации</w:t>
      </w:r>
      <w:r>
        <w:rPr>
          <w:spacing w:val="-8"/>
        </w:rPr>
        <w:t> </w:t>
      </w:r>
      <w:r>
        <w:rPr/>
        <w:t>о деятельности учреждения, размещенной на информационном стенде в помещении </w:t>
      </w:r>
      <w:r>
        <w:rPr>
          <w:spacing w:val="-2"/>
        </w:rPr>
        <w:t>учреждения?»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93,6%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6,4%</w:t>
      </w:r>
    </w:p>
    <w:p>
      <w:pPr>
        <w:pStyle w:val="BodyText"/>
        <w:ind w:left="102" w:right="113"/>
        <w:jc w:val="both"/>
      </w:pPr>
      <w:r>
        <w:rPr>
          <w:b/>
        </w:rPr>
        <w:t>На вопрос: </w:t>
      </w:r>
      <w:r>
        <w:rPr/>
        <w:t>«Удовлетворены ли Вы комплектованием книжного фонда литературой и периодическими изданиями?»</w:t>
      </w:r>
    </w:p>
    <w:p>
      <w:pPr>
        <w:pStyle w:val="BodyText"/>
        <w:ind w:right="7242"/>
      </w:pPr>
      <w:r>
        <w:rPr/>
        <w:t>Да</w:t>
      </w:r>
      <w:r>
        <w:rPr>
          <w:spacing w:val="-13"/>
        </w:rPr>
        <w:t> </w:t>
      </w:r>
      <w:r>
        <w:rPr/>
        <w:t>–</w:t>
      </w:r>
      <w:r>
        <w:rPr>
          <w:spacing w:val="-12"/>
        </w:rPr>
        <w:t> </w:t>
      </w:r>
      <w:r>
        <w:rPr/>
        <w:t>90,1</w:t>
      </w:r>
      <w:r>
        <w:rPr>
          <w:spacing w:val="-12"/>
        </w:rPr>
        <w:t> </w:t>
      </w:r>
      <w:r>
        <w:rPr/>
        <w:t>% Нет – 7,9%</w:t>
      </w:r>
    </w:p>
    <w:p>
      <w:pPr>
        <w:pStyle w:val="BodyText"/>
      </w:pPr>
      <w:r>
        <w:rPr/>
        <w:t>Затрудняюсь</w:t>
      </w:r>
      <w:r>
        <w:rPr>
          <w:spacing w:val="-3"/>
        </w:rPr>
        <w:t> </w:t>
      </w:r>
      <w:r>
        <w:rPr/>
        <w:t>ответить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>
          <w:spacing w:val="-5"/>
        </w:rPr>
        <w:t>2%</w:t>
      </w:r>
    </w:p>
    <w:p>
      <w:pPr>
        <w:pStyle w:val="BodyText"/>
        <w:ind w:left="102"/>
      </w:pPr>
      <w:r>
        <w:rPr>
          <w:b/>
        </w:rPr>
        <w:t>На</w:t>
      </w:r>
      <w:r>
        <w:rPr>
          <w:b/>
          <w:spacing w:val="40"/>
        </w:rPr>
        <w:t> </w:t>
      </w:r>
      <w:r>
        <w:rPr>
          <w:b/>
        </w:rPr>
        <w:t>вопрос:</w:t>
      </w:r>
      <w:r>
        <w:rPr>
          <w:b/>
          <w:spacing w:val="40"/>
        </w:rPr>
        <w:t> </w:t>
      </w:r>
      <w:r>
        <w:rPr/>
        <w:t>«Пользовались</w:t>
      </w:r>
      <w:r>
        <w:rPr>
          <w:spacing w:val="40"/>
        </w:rPr>
        <w:t> </w:t>
      </w:r>
      <w:r>
        <w:rPr/>
        <w:t>ли</w:t>
      </w:r>
      <w:r>
        <w:rPr>
          <w:spacing w:val="40"/>
        </w:rPr>
        <w:t> </w:t>
      </w:r>
      <w:r>
        <w:rPr/>
        <w:t>Вы</w:t>
      </w:r>
      <w:r>
        <w:rPr>
          <w:spacing w:val="40"/>
        </w:rPr>
        <w:t> </w:t>
      </w:r>
      <w:r>
        <w:rPr/>
        <w:t>официальным</w:t>
      </w:r>
      <w:r>
        <w:rPr>
          <w:spacing w:val="40"/>
        </w:rPr>
        <w:t> </w:t>
      </w:r>
      <w:r>
        <w:rPr/>
        <w:t>сайтом</w:t>
      </w:r>
      <w:r>
        <w:rPr>
          <w:spacing w:val="40"/>
        </w:rPr>
        <w:t> </w:t>
      </w:r>
      <w:r>
        <w:rPr/>
        <w:t>учреждения,</w:t>
      </w:r>
      <w:r>
        <w:rPr>
          <w:spacing w:val="40"/>
        </w:rPr>
        <w:t> </w:t>
      </w:r>
      <w:r>
        <w:rPr/>
        <w:t>чтобы</w:t>
      </w:r>
      <w:r>
        <w:rPr>
          <w:spacing w:val="40"/>
        </w:rPr>
        <w:t> </w:t>
      </w:r>
      <w:r>
        <w:rPr/>
        <w:t>получить информацию о деятельности городских библиотек?»</w:t>
      </w:r>
    </w:p>
    <w:p>
      <w:pPr>
        <w:pStyle w:val="BodyText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78,4%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21,6%</w:t>
      </w:r>
    </w:p>
    <w:p>
      <w:pPr>
        <w:pStyle w:val="BodyText"/>
        <w:ind w:left="102" w:right="104"/>
        <w:jc w:val="both"/>
      </w:pPr>
      <w:r>
        <w:rPr>
          <w:b/>
        </w:rPr>
        <w:t>На</w:t>
      </w:r>
      <w:r>
        <w:rPr>
          <w:b/>
          <w:spacing w:val="-9"/>
        </w:rPr>
        <w:t> </w:t>
      </w:r>
      <w:r>
        <w:rPr>
          <w:b/>
        </w:rPr>
        <w:t>вопрос:</w:t>
      </w:r>
      <w:r>
        <w:rPr>
          <w:b/>
          <w:spacing w:val="-5"/>
        </w:rPr>
        <w:t> </w:t>
      </w:r>
      <w:r>
        <w:rPr/>
        <w:t>«Удовлетворены</w:t>
      </w:r>
      <w:r>
        <w:rPr>
          <w:spacing w:val="-10"/>
        </w:rPr>
        <w:t> </w:t>
      </w:r>
      <w:r>
        <w:rPr/>
        <w:t>ли</w:t>
      </w:r>
      <w:r>
        <w:rPr>
          <w:spacing w:val="-7"/>
        </w:rPr>
        <w:t> </w:t>
      </w:r>
      <w:r>
        <w:rPr/>
        <w:t>Вы</w:t>
      </w:r>
      <w:r>
        <w:rPr>
          <w:spacing w:val="-10"/>
        </w:rPr>
        <w:t> </w:t>
      </w:r>
      <w:r>
        <w:rPr/>
        <w:t>открытостью,</w:t>
      </w:r>
      <w:r>
        <w:rPr>
          <w:spacing w:val="-9"/>
        </w:rPr>
        <w:t> </w:t>
      </w:r>
      <w:r>
        <w:rPr/>
        <w:t>полнотой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доступностью</w:t>
      </w:r>
      <w:r>
        <w:rPr>
          <w:spacing w:val="-9"/>
        </w:rPr>
        <w:t> </w:t>
      </w:r>
      <w:r>
        <w:rPr/>
        <w:t>информации</w:t>
      </w:r>
      <w:r>
        <w:rPr>
          <w:spacing w:val="-8"/>
        </w:rPr>
        <w:t> </w:t>
      </w:r>
      <w:r>
        <w:rPr/>
        <w:t>о деятельности учреждения, размещенной на официальном сайте и в информационно- телекоммуникационной сети "Интернет"?»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85,6%</w:t>
      </w:r>
    </w:p>
    <w:p>
      <w:pPr>
        <w:pStyle w:val="BodyText"/>
        <w:spacing w:before="1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14,4%</w:t>
      </w:r>
    </w:p>
    <w:p>
      <w:pPr>
        <w:pStyle w:val="BodyText"/>
        <w:ind w:left="102" w:right="108"/>
        <w:jc w:val="both"/>
      </w:pPr>
      <w:r>
        <w:rPr>
          <w:b/>
        </w:rPr>
        <w:t>На вопрос: </w:t>
      </w:r>
      <w:r>
        <w:rPr/>
        <w:t>«Удовлетворены ли Вы комфортностью условий предоставления услуг в </w:t>
      </w:r>
      <w:r>
        <w:rPr>
          <w:spacing w:val="-2"/>
        </w:rPr>
        <w:t>учреждении»: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4571" w:hanging="708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9"/>
          <w:sz w:val="24"/>
        </w:rPr>
        <w:t> </w:t>
      </w:r>
      <w:r>
        <w:rPr>
          <w:sz w:val="24"/>
        </w:rPr>
        <w:t>комфортной</w:t>
      </w:r>
      <w:r>
        <w:rPr>
          <w:spacing w:val="-10"/>
          <w:sz w:val="24"/>
        </w:rPr>
        <w:t> </w:t>
      </w:r>
      <w:r>
        <w:rPr>
          <w:sz w:val="24"/>
        </w:rPr>
        <w:t>зоны</w:t>
      </w:r>
      <w:r>
        <w:rPr>
          <w:spacing w:val="-8"/>
          <w:sz w:val="24"/>
        </w:rPr>
        <w:t> </w:t>
      </w:r>
      <w:r>
        <w:rPr>
          <w:sz w:val="24"/>
        </w:rPr>
        <w:t>отдыха</w:t>
      </w:r>
      <w:r>
        <w:rPr>
          <w:spacing w:val="-9"/>
          <w:sz w:val="24"/>
        </w:rPr>
        <w:t> </w:t>
      </w:r>
      <w:r>
        <w:rPr>
          <w:sz w:val="24"/>
        </w:rPr>
        <w:t>(ожидания) Да – 99%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5"/>
        </w:rPr>
        <w:t>1%</w:t>
      </w:r>
    </w:p>
    <w:p>
      <w:pPr>
        <w:pStyle w:val="BodyText"/>
        <w:spacing w:before="6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1118920</wp:posOffset>
                </wp:positionH>
                <wp:positionV relativeFrom="paragraph">
                  <wp:posOffset>172496</wp:posOffset>
                </wp:positionV>
                <wp:extent cx="27432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82432pt;width:216pt;height:.1pt;mso-position-horizontal-relative:page;mso-position-vertical-relative:paragraph;z-index:-15728640;mso-wrap-distance-left:0;mso-wrap-distance-right:0" id="docshape1" coordorigin="1762,272" coordsize="4320,0" path="m1762,272l6082,27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4536" w:hanging="708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понятность</w:t>
      </w:r>
      <w:r>
        <w:rPr>
          <w:spacing w:val="-9"/>
          <w:sz w:val="24"/>
        </w:rPr>
        <w:t> </w:t>
      </w:r>
      <w:r>
        <w:rPr>
          <w:sz w:val="24"/>
        </w:rPr>
        <w:t>навигации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помещении Да - 100%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1080820</wp:posOffset>
                </wp:positionH>
                <wp:positionV relativeFrom="paragraph">
                  <wp:posOffset>172256</wp:posOffset>
                </wp:positionV>
                <wp:extent cx="27432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103996pt;margin-top:13.563528pt;width:216pt;height:.1pt;mso-position-horizontal-relative:page;mso-position-vertical-relative:paragraph;z-index:-15728128;mso-wrap-distance-left:0;mso-wrap-distance-right:0" id="docshape2" coordorigin="1702,271" coordsize="4320,0" path="m1702,271l602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3973" w:hanging="708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доступность</w:t>
      </w:r>
      <w:r>
        <w:rPr>
          <w:spacing w:val="-5"/>
          <w:sz w:val="24"/>
        </w:rPr>
        <w:t> </w:t>
      </w:r>
      <w:r>
        <w:rPr>
          <w:sz w:val="24"/>
        </w:rPr>
        <w:t>питьевой</w:t>
      </w:r>
      <w:r>
        <w:rPr>
          <w:spacing w:val="-6"/>
          <w:sz w:val="24"/>
        </w:rPr>
        <w:t> </w:t>
      </w:r>
      <w:r>
        <w:rPr>
          <w:sz w:val="24"/>
        </w:rPr>
        <w:t>воды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помещении Да - 100%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1118920</wp:posOffset>
                </wp:positionH>
                <wp:positionV relativeFrom="paragraph">
                  <wp:posOffset>172256</wp:posOffset>
                </wp:positionV>
                <wp:extent cx="27432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63505pt;width:216pt;height:.1pt;mso-position-horizontal-relative:page;mso-position-vertical-relative:paragraph;z-index:-15727616;mso-wrap-distance-left:0;mso-wrap-distance-right:0" id="docshape3" coordorigin="1762,271" coordsize="4320,0" path="m1762,271l608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3017" w:hanging="708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доступность</w:t>
      </w:r>
      <w:r>
        <w:rPr>
          <w:spacing w:val="-9"/>
          <w:sz w:val="24"/>
        </w:rPr>
        <w:t> </w:t>
      </w:r>
      <w:r>
        <w:rPr>
          <w:sz w:val="24"/>
        </w:rPr>
        <w:t>санитарно-гигиенических</w:t>
      </w:r>
      <w:r>
        <w:rPr>
          <w:spacing w:val="-8"/>
          <w:sz w:val="24"/>
        </w:rPr>
        <w:t> </w:t>
      </w:r>
      <w:r>
        <w:rPr>
          <w:sz w:val="24"/>
        </w:rPr>
        <w:t>помещений Да – 98,1%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2,9%</w:t>
      </w:r>
    </w:p>
    <w:p>
      <w:pPr>
        <w:spacing w:after="0"/>
        <w:sectPr>
          <w:type w:val="continuous"/>
          <w:pgSz w:w="11910" w:h="16840"/>
          <w:pgMar w:top="1040" w:bottom="280" w:left="1600" w:right="740"/>
        </w:sectPr>
      </w:pPr>
    </w:p>
    <w:p>
      <w:pPr>
        <w:pStyle w:val="BodyText"/>
        <w:spacing w:before="11"/>
        <w:ind w:left="0"/>
        <w:rPr>
          <w:sz w:val="4"/>
        </w:rPr>
      </w:pPr>
    </w:p>
    <w:p>
      <w:pPr>
        <w:pStyle w:val="BodyText"/>
        <w:spacing w:line="20" w:lineRule="exact"/>
        <w:ind w:left="16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43200" cy="6350"/>
                <wp:effectExtent l="9525" t="0" r="0" b="317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743200" cy="6350"/>
                          <a:chExt cx="2743200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048"/>
                            <a:ext cx="2743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0">
                                <a:moveTo>
                                  <a:pt x="0" y="0"/>
                                </a:moveTo>
                                <a:lnTo>
                                  <a:pt x="27432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6pt;height:.5pt;mso-position-horizontal-relative:char;mso-position-vertical-relative:line" id="docshapegroup4" coordorigin="0,0" coordsize="4320,10">
                <v:line style="position:absolute" from="0,5" to="432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ListParagraph"/>
        <w:numPr>
          <w:ilvl w:val="0"/>
          <w:numId w:val="2"/>
        </w:numPr>
        <w:tabs>
          <w:tab w:pos="242" w:val="left" w:leader="none"/>
          <w:tab w:pos="810" w:val="left" w:leader="none"/>
        </w:tabs>
        <w:spacing w:line="240" w:lineRule="auto" w:before="0" w:after="0"/>
        <w:ind w:left="810" w:right="2429" w:hanging="708"/>
        <w:jc w:val="left"/>
        <w:rPr>
          <w:sz w:val="24"/>
        </w:rPr>
      </w:pPr>
      <w:r>
        <w:rPr>
          <w:sz w:val="24"/>
        </w:rPr>
        <w:t>удовлетворительное</w:t>
      </w:r>
      <w:r>
        <w:rPr>
          <w:spacing w:val="-9"/>
          <w:sz w:val="24"/>
        </w:rPr>
        <w:t> </w:t>
      </w:r>
      <w:r>
        <w:rPr>
          <w:sz w:val="24"/>
        </w:rPr>
        <w:t>санитарное</w:t>
      </w:r>
      <w:r>
        <w:rPr>
          <w:spacing w:val="-9"/>
          <w:sz w:val="24"/>
        </w:rPr>
        <w:t> </w:t>
      </w:r>
      <w:r>
        <w:rPr>
          <w:sz w:val="24"/>
        </w:rPr>
        <w:t>состояние</w:t>
      </w:r>
      <w:r>
        <w:rPr>
          <w:spacing w:val="-9"/>
          <w:sz w:val="24"/>
        </w:rPr>
        <w:t> </w:t>
      </w:r>
      <w:r>
        <w:rPr>
          <w:sz w:val="24"/>
        </w:rPr>
        <w:t>помещений</w:t>
      </w:r>
      <w:r>
        <w:rPr>
          <w:spacing w:val="-8"/>
          <w:sz w:val="24"/>
        </w:rPr>
        <w:t> </w:t>
      </w:r>
      <w:r>
        <w:rPr>
          <w:sz w:val="24"/>
        </w:rPr>
        <w:t>библиотеки Да - 100%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0 </w:t>
      </w:r>
      <w:r>
        <w:rPr>
          <w:spacing w:val="-10"/>
        </w:rPr>
        <w:t>%</w:t>
      </w:r>
    </w:p>
    <w:p>
      <w:pPr>
        <w:pStyle w:val="BodyText"/>
        <w:spacing w:before="2"/>
        <w:ind w:left="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1118920</wp:posOffset>
                </wp:positionH>
                <wp:positionV relativeFrom="paragraph">
                  <wp:posOffset>163140</wp:posOffset>
                </wp:positionV>
                <wp:extent cx="27432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2.845701pt;width:216pt;height:.1pt;mso-position-horizontal-relative:page;mso-position-vertical-relative:paragraph;z-index:-15726592;mso-wrap-distance-left:0;mso-wrap-distance-right:0" id="docshape5" coordorigin="1762,257" coordsize="4320,0" path="m1762,257l6082,25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57" w:val="left" w:leader="none"/>
        </w:tabs>
        <w:spacing w:line="240" w:lineRule="auto" w:before="0" w:after="0"/>
        <w:ind w:left="102" w:right="111" w:firstLine="0"/>
        <w:jc w:val="left"/>
        <w:rPr>
          <w:sz w:val="24"/>
        </w:rPr>
      </w:pPr>
      <w:r>
        <w:rPr>
          <w:sz w:val="24"/>
        </w:rPr>
        <w:t>доступность</w:t>
      </w:r>
      <w:r>
        <w:rPr>
          <w:spacing w:val="80"/>
          <w:sz w:val="24"/>
        </w:rPr>
        <w:t> </w:t>
      </w:r>
      <w:r>
        <w:rPr>
          <w:sz w:val="24"/>
        </w:rPr>
        <w:t>записи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получение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услуги</w:t>
      </w:r>
      <w:r>
        <w:rPr>
          <w:spacing w:val="80"/>
          <w:sz w:val="24"/>
        </w:rPr>
        <w:t> </w:t>
      </w:r>
      <w:r>
        <w:rPr>
          <w:sz w:val="24"/>
        </w:rPr>
        <w:t>(по</w:t>
      </w:r>
      <w:r>
        <w:rPr>
          <w:spacing w:val="80"/>
          <w:sz w:val="24"/>
        </w:rPr>
        <w:t> </w:t>
      </w:r>
      <w:r>
        <w:rPr>
          <w:sz w:val="24"/>
        </w:rPr>
        <w:t>телефону,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официальном</w:t>
      </w:r>
      <w:r>
        <w:rPr>
          <w:spacing w:val="80"/>
          <w:sz w:val="24"/>
        </w:rPr>
        <w:t> </w:t>
      </w:r>
      <w:r>
        <w:rPr>
          <w:sz w:val="24"/>
        </w:rPr>
        <w:t>сайте</w:t>
      </w:r>
      <w:r>
        <w:rPr>
          <w:spacing w:val="80"/>
          <w:sz w:val="24"/>
        </w:rPr>
        <w:t> </w:t>
      </w:r>
      <w:r>
        <w:rPr>
          <w:sz w:val="24"/>
        </w:rPr>
        <w:t>учреждения, при личном посещении в учреждение и прочие условия)</w:t>
      </w:r>
    </w:p>
    <w:p>
      <w:pPr>
        <w:pStyle w:val="BodyText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59"/>
        </w:rPr>
        <w:t> </w:t>
      </w:r>
      <w:r>
        <w:rPr>
          <w:spacing w:val="-4"/>
        </w:rPr>
        <w:t>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1118920</wp:posOffset>
                </wp:positionH>
                <wp:positionV relativeFrom="paragraph">
                  <wp:posOffset>172271</wp:posOffset>
                </wp:positionV>
                <wp:extent cx="27432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64688pt;width:216pt;height:.1pt;mso-position-horizontal-relative:page;mso-position-vertical-relative:paragraph;z-index:-15726080;mso-wrap-distance-left:0;mso-wrap-distance-right:0" id="docshape6" coordorigin="1762,271" coordsize="4320,0" path="m1762,271l608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02" w:right="111"/>
        <w:jc w:val="both"/>
      </w:pPr>
      <w:r>
        <w:rPr>
          <w:b/>
        </w:rPr>
        <w:t>На вопрос: </w:t>
      </w:r>
      <w:r>
        <w:rPr/>
        <w:t>«Имеете ли Вы (или лицо, представителем которого Вы являетесь) установленную группу инвалидности?»</w:t>
      </w:r>
    </w:p>
    <w:p>
      <w:pPr>
        <w:pStyle w:val="BodyText"/>
        <w:jc w:val="both"/>
      </w:pPr>
      <w:r>
        <w:rPr/>
        <w:t>Да</w:t>
      </w:r>
      <w:r>
        <w:rPr>
          <w:spacing w:val="-4"/>
        </w:rPr>
        <w:t> </w:t>
      </w:r>
      <w:r>
        <w:rPr/>
        <w:t>– </w:t>
      </w:r>
      <w:r>
        <w:rPr>
          <w:spacing w:val="-7"/>
        </w:rPr>
        <w:t>2%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5"/>
        </w:rPr>
        <w:t>98%</w:t>
      </w:r>
    </w:p>
    <w:p>
      <w:pPr>
        <w:pStyle w:val="BodyText"/>
        <w:ind w:left="102" w:right="106"/>
        <w:jc w:val="both"/>
      </w:pPr>
      <w:r>
        <w:rPr>
          <w:b/>
        </w:rPr>
        <w:t>На вопрос: </w:t>
      </w:r>
      <w:r>
        <w:rPr/>
        <w:t>«Удовлетворены ли Вы доступностью предоставления услуг для инвалидов в </w:t>
      </w:r>
      <w:r>
        <w:rPr>
          <w:spacing w:val="-2"/>
        </w:rPr>
        <w:t>учреждении?»</w:t>
      </w:r>
    </w:p>
    <w:p>
      <w:pPr>
        <w:pStyle w:val="BodyText"/>
        <w:spacing w:before="1"/>
        <w:jc w:val="both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59"/>
        </w:rPr>
        <w:t> </w:t>
      </w:r>
      <w:r>
        <w:rPr>
          <w:spacing w:val="-4"/>
        </w:rPr>
        <w:t>100%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 w:right="108"/>
        <w:jc w:val="both"/>
      </w:pPr>
      <w:r>
        <w:rPr>
          <w:b/>
        </w:rPr>
        <w:t>На вопрос: </w:t>
      </w:r>
      <w:r>
        <w:rPr/>
        <w:t>«Удовлетворены ли Вы доброжелательностью и вежливостью работников </w:t>
      </w:r>
      <w:r>
        <w:rPr>
          <w:spacing w:val="-2"/>
        </w:rPr>
        <w:t>учреждения?»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4"/>
        </w:rPr>
        <w:t>100%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 w:right="113"/>
        <w:jc w:val="both"/>
      </w:pPr>
      <w:r>
        <w:rPr>
          <w:b/>
        </w:rPr>
        <w:t>На вопрос: </w:t>
      </w:r>
      <w:r>
        <w:rPr/>
        <w:t>«Готовы ли Вы рекомендовать данное учреждение родственникам и </w:t>
      </w:r>
      <w:r>
        <w:rPr>
          <w:spacing w:val="-2"/>
        </w:rPr>
        <w:t>знакомым?»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4"/>
        </w:rPr>
        <w:t>100%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 w:right="113"/>
        <w:jc w:val="both"/>
      </w:pPr>
      <w:r>
        <w:rPr>
          <w:b/>
        </w:rPr>
        <w:t>На вопрос: </w:t>
      </w:r>
      <w:r>
        <w:rPr/>
        <w:t>«Удовлетворены ли Вы организационными условиями предоставления услуг (графиком работы учреждения, навигацией (наличие информационных табличек, указателей, сигнальных табло, инфоматов) и прочее?»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5"/>
        </w:rPr>
        <w:t>99%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5"/>
        </w:rPr>
        <w:t>1%</w:t>
      </w:r>
    </w:p>
    <w:p>
      <w:pPr>
        <w:pStyle w:val="BodyText"/>
        <w:ind w:right="635" w:hanging="708"/>
        <w:jc w:val="both"/>
      </w:pPr>
      <w:r>
        <w:rPr>
          <w:b/>
        </w:rPr>
        <w:t>На</w:t>
      </w:r>
      <w:r>
        <w:rPr>
          <w:b/>
          <w:spacing w:val="-4"/>
        </w:rPr>
        <w:t> </w:t>
      </w:r>
      <w:r>
        <w:rPr>
          <w:b/>
        </w:rPr>
        <w:t>вопрос:</w:t>
      </w:r>
      <w:r>
        <w:rPr>
          <w:b/>
          <w:spacing w:val="-1"/>
        </w:rPr>
        <w:t> </w:t>
      </w:r>
      <w:r>
        <w:rPr/>
        <w:t>«Удовлетворены</w:t>
      </w:r>
      <w:r>
        <w:rPr>
          <w:spacing w:val="-4"/>
        </w:rPr>
        <w:t> </w:t>
      </w:r>
      <w:r>
        <w:rPr/>
        <w:t>ли</w:t>
      </w:r>
      <w:r>
        <w:rPr>
          <w:spacing w:val="-4"/>
        </w:rPr>
        <w:t> </w:t>
      </w:r>
      <w:r>
        <w:rPr/>
        <w:t>Вы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целом</w:t>
      </w:r>
      <w:r>
        <w:rPr>
          <w:spacing w:val="-1"/>
        </w:rPr>
        <w:t> </w:t>
      </w:r>
      <w:r>
        <w:rPr/>
        <w:t>условиями</w:t>
      </w:r>
      <w:r>
        <w:rPr>
          <w:spacing w:val="-4"/>
        </w:rPr>
        <w:t> </w:t>
      </w:r>
      <w:r>
        <w:rPr/>
        <w:t>оказания</w:t>
      </w:r>
      <w:r>
        <w:rPr>
          <w:spacing w:val="-3"/>
        </w:rPr>
        <w:t> </w:t>
      </w:r>
      <w:r>
        <w:rPr/>
        <w:t>услуг учреждении?» Да - 100%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/>
      </w:pPr>
      <w:r>
        <w:rPr>
          <w:b/>
        </w:rPr>
        <w:t>На</w:t>
      </w:r>
      <w:r>
        <w:rPr>
          <w:b/>
          <w:spacing w:val="-7"/>
        </w:rPr>
        <w:t> </w:t>
      </w:r>
      <w:r>
        <w:rPr>
          <w:b/>
        </w:rPr>
        <w:t>вопрос:</w:t>
      </w:r>
      <w:r>
        <w:rPr>
          <w:b/>
          <w:spacing w:val="-2"/>
        </w:rPr>
        <w:t> </w:t>
      </w:r>
      <w:r>
        <w:rPr/>
        <w:t>«Ваши</w:t>
      </w:r>
      <w:r>
        <w:rPr>
          <w:spacing w:val="-5"/>
        </w:rPr>
        <w:t> </w:t>
      </w:r>
      <w:r>
        <w:rPr/>
        <w:t>предложения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улучшению</w:t>
      </w:r>
      <w:r>
        <w:rPr>
          <w:spacing w:val="-4"/>
        </w:rPr>
        <w:t> </w:t>
      </w:r>
      <w:r>
        <w:rPr/>
        <w:t>условий</w:t>
      </w:r>
      <w:r>
        <w:rPr>
          <w:spacing w:val="-4"/>
        </w:rPr>
        <w:t> </w:t>
      </w:r>
      <w:r>
        <w:rPr/>
        <w:t>оказания</w:t>
      </w:r>
      <w:r>
        <w:rPr>
          <w:spacing w:val="-3"/>
        </w:rPr>
        <w:t> </w:t>
      </w:r>
      <w:r>
        <w:rPr>
          <w:spacing w:val="-2"/>
        </w:rPr>
        <w:t>услуг: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</w:tabs>
        <w:spacing w:line="240" w:lineRule="auto" w:before="0" w:after="0"/>
        <w:ind w:left="240" w:right="0" w:hanging="138"/>
        <w:jc w:val="left"/>
        <w:rPr>
          <w:sz w:val="24"/>
        </w:rPr>
      </w:pPr>
      <w:r>
        <w:rPr>
          <w:sz w:val="24"/>
        </w:rPr>
        <w:t>пополнение</w:t>
      </w:r>
      <w:r>
        <w:rPr>
          <w:spacing w:val="-8"/>
          <w:sz w:val="24"/>
        </w:rPr>
        <w:t> </w:t>
      </w:r>
      <w:r>
        <w:rPr>
          <w:sz w:val="24"/>
        </w:rPr>
        <w:t>книжного</w:t>
      </w:r>
      <w:r>
        <w:rPr>
          <w:spacing w:val="-7"/>
          <w:sz w:val="24"/>
        </w:rPr>
        <w:t> </w:t>
      </w:r>
      <w:r>
        <w:rPr>
          <w:sz w:val="24"/>
        </w:rPr>
        <w:t>фонда</w:t>
      </w:r>
      <w:r>
        <w:rPr>
          <w:spacing w:val="-4"/>
          <w:sz w:val="24"/>
        </w:rPr>
        <w:t> </w:t>
      </w:r>
      <w:r>
        <w:rPr>
          <w:sz w:val="24"/>
        </w:rPr>
        <w:t>периодическими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изданиями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</w:tabs>
        <w:spacing w:line="240" w:lineRule="auto" w:before="0" w:after="0"/>
        <w:ind w:left="240" w:right="0" w:hanging="138"/>
        <w:jc w:val="left"/>
        <w:rPr>
          <w:sz w:val="24"/>
        </w:rPr>
      </w:pPr>
      <w:r>
        <w:rPr>
          <w:sz w:val="24"/>
        </w:rPr>
        <w:t>доступность</w:t>
      </w:r>
      <w:r>
        <w:rPr>
          <w:spacing w:val="-3"/>
          <w:sz w:val="24"/>
        </w:rPr>
        <w:t> </w:t>
      </w:r>
      <w:r>
        <w:rPr>
          <w:sz w:val="24"/>
        </w:rPr>
        <w:t>Wi-</w:t>
      </w:r>
      <w:r>
        <w:rPr>
          <w:spacing w:val="-5"/>
          <w:sz w:val="24"/>
        </w:rPr>
        <w:t>Fi</w:t>
      </w:r>
    </w:p>
    <w:p>
      <w:pPr>
        <w:pStyle w:val="BodyText"/>
        <w:ind w:left="0"/>
      </w:pPr>
    </w:p>
    <w:p>
      <w:pPr>
        <w:pStyle w:val="BodyText"/>
        <w:ind w:left="102" w:right="106" w:firstLine="707"/>
        <w:jc w:val="both"/>
      </w:pPr>
      <w:r>
        <w:rPr>
          <w:color w:val="333333"/>
        </w:rPr>
        <w:t>В ходе опроса респонденты выразили высокую степень удовлетворенности качеством, полнотой и доступностью информации о деятельности библиотеки, размещенной на стендах в помещении библиотеки и на официальном сайте в Интернете. Также пользователи высоко оценили доброжелательность и вежливость работников </w:t>
      </w:r>
      <w:r>
        <w:rPr>
          <w:color w:val="333333"/>
          <w:spacing w:val="-2"/>
        </w:rPr>
        <w:t>библиотеки.</w:t>
      </w:r>
    </w:p>
    <w:p>
      <w:pPr>
        <w:pStyle w:val="BodyText"/>
        <w:spacing w:before="1"/>
        <w:ind w:left="102" w:right="113" w:firstLine="707"/>
        <w:jc w:val="both"/>
      </w:pPr>
      <w:r>
        <w:rPr/>
        <w:t>По результатам мониторинга удовлетворенность качеством услуг, оказываемых учреждением, составила 100%. Участники опроса отметили высокий уровень комфортности условий предоставления услуг в учреждении.</w:t>
      </w:r>
    </w:p>
    <w:sectPr>
      <w:pgSz w:w="11910" w:h="16840"/>
      <w:pgMar w:top="132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ourier New">
    <w:altName w:val="Courier New"/>
    <w:charset w:val="CC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810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3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18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7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2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7" w:hanging="14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o"/>
      <w:lvlJc w:val="left"/>
      <w:pPr>
        <w:ind w:left="822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81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951" w:right="333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810" w:hanging="708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dcterms:created xsi:type="dcterms:W3CDTF">2026-06-25T04:49:18Z</dcterms:created>
  <dcterms:modified xsi:type="dcterms:W3CDTF">2026-06-25T04:49:18Z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2016</vt:lpwstr>
  </property>
</Properties>
</file>